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64AC" w14:textId="77777777" w:rsidR="00F4069C" w:rsidRPr="009E45CA" w:rsidRDefault="00695C34" w:rsidP="005F45D5">
      <w:pPr>
        <w:pStyle w:val="Heading1"/>
        <w:tabs>
          <w:tab w:val="right" w:pos="10710"/>
        </w:tabs>
        <w:spacing w:before="0" w:after="360"/>
        <w:ind w:left="0"/>
        <w:jc w:val="center"/>
        <w:rPr>
          <w:rFonts w:ascii="Times New Roman" w:hAnsi="Times New Roman" w:cs="Times New Roman"/>
        </w:rPr>
      </w:pPr>
      <w:r w:rsidRPr="009E45CA">
        <w:rPr>
          <w:rFonts w:ascii="Times New Roman" w:hAnsi="Times New Roman" w:cs="Times New Roman"/>
          <w:i/>
          <w:iCs/>
          <w:sz w:val="56"/>
        </w:rPr>
        <w:t>Post-Boot Camp Checklist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1226"/>
        <w:gridCol w:w="8134"/>
      </w:tblGrid>
      <w:tr w:rsidR="00F4069C" w:rsidRPr="009E45CA" w14:paraId="6BDBCEAB" w14:textId="77777777">
        <w:tc>
          <w:tcPr>
            <w:tcW w:w="1283" w:type="dxa"/>
          </w:tcPr>
          <w:p w14:paraId="63DC064E" w14:textId="77777777" w:rsidR="00F4069C" w:rsidRPr="009E45CA" w:rsidRDefault="00A06D74">
            <w:pPr>
              <w:spacing w:after="0"/>
              <w:rPr>
                <w:rStyle w:val="Strong"/>
                <w:rFonts w:ascii="Times New Roman" w:hAnsi="Times New Roman" w:cs="Times New Roman"/>
              </w:rPr>
            </w:pPr>
            <w:r w:rsidRPr="009E45CA">
              <w:rPr>
                <w:rStyle w:val="Strong"/>
                <w:rFonts w:ascii="Times New Roman" w:hAnsi="Times New Roman" w:cs="Times New Roman"/>
              </w:rPr>
              <w:t>Hospice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14:paraId="0AEAC6DD" w14:textId="77777777" w:rsidR="00F4069C" w:rsidRPr="009E45CA" w:rsidRDefault="00F4069C">
            <w:pPr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06D74" w:rsidRPr="009E45CA" w14:paraId="61568AA1" w14:textId="77777777" w:rsidTr="00A06D74">
        <w:tc>
          <w:tcPr>
            <w:tcW w:w="1283" w:type="dxa"/>
          </w:tcPr>
          <w:p w14:paraId="6A9473C6" w14:textId="77777777" w:rsidR="00A06D74" w:rsidRPr="009E45CA" w:rsidRDefault="00A06D74" w:rsidP="00697AD2">
            <w:pPr>
              <w:spacing w:after="0"/>
              <w:rPr>
                <w:rStyle w:val="Strong"/>
                <w:rFonts w:ascii="Times New Roman" w:hAnsi="Times New Roman" w:cs="Times New Roman"/>
              </w:rPr>
            </w:pPr>
            <w:r w:rsidRPr="009E45CA">
              <w:rPr>
                <w:rStyle w:val="Strong"/>
                <w:rFonts w:ascii="Times New Roman" w:hAnsi="Times New Roman" w:cs="Times New Roman"/>
              </w:rPr>
              <w:t>Name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14:paraId="5C2A644B" w14:textId="77777777" w:rsidR="00A06D74" w:rsidRPr="009E45CA" w:rsidRDefault="00A06D74" w:rsidP="00697AD2">
            <w:pPr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06D74" w:rsidRPr="009E45CA" w14:paraId="78286864" w14:textId="77777777" w:rsidTr="00A06D74">
        <w:tc>
          <w:tcPr>
            <w:tcW w:w="1283" w:type="dxa"/>
          </w:tcPr>
          <w:p w14:paraId="50112638" w14:textId="77777777" w:rsidR="00A06D74" w:rsidRPr="009E45CA" w:rsidRDefault="00A06D74" w:rsidP="00697AD2">
            <w:pPr>
              <w:spacing w:after="0"/>
              <w:rPr>
                <w:rStyle w:val="Strong"/>
                <w:rFonts w:ascii="Times New Roman" w:hAnsi="Times New Roman" w:cs="Times New Roman"/>
              </w:rPr>
            </w:pPr>
            <w:r w:rsidRPr="009E45CA">
              <w:rPr>
                <w:rStyle w:val="Strong"/>
                <w:rFonts w:ascii="Times New Roman" w:hAnsi="Times New Roman" w:cs="Times New Roman"/>
              </w:rPr>
              <w:t>Date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14:paraId="3CF4031E" w14:textId="77777777" w:rsidR="00A06D74" w:rsidRPr="009E45CA" w:rsidRDefault="00A06D74" w:rsidP="00697AD2">
            <w:pPr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139C402" w14:textId="77777777" w:rsidR="00F4069C" w:rsidRPr="009E45CA" w:rsidRDefault="00F4069C">
      <w:pPr>
        <w:rPr>
          <w:rFonts w:ascii="Times New Roman" w:hAnsi="Times New Roman" w:cs="Times New Roman"/>
        </w:rPr>
      </w:pPr>
    </w:p>
    <w:tbl>
      <w:tblPr>
        <w:tblStyle w:val="ListTable1Light-Accent1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591"/>
        <w:gridCol w:w="4486"/>
        <w:gridCol w:w="4273"/>
      </w:tblGrid>
      <w:tr w:rsidR="00A06D74" w:rsidRPr="009E45CA" w14:paraId="052A963A" w14:textId="77777777" w:rsidTr="00692DD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02147FB" w14:textId="77777777" w:rsidR="00A06D74" w:rsidRPr="009E45CA" w:rsidRDefault="00A0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sz w:val="24"/>
                <w:szCs w:val="24"/>
              </w:rPr>
              <w:sym w:font="Monotype Sorts" w:char="F034"/>
            </w: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77D35E6B" w14:textId="31D0A198" w:rsidR="00A06D74" w:rsidRPr="009E45CA" w:rsidRDefault="00692DDF" w:rsidP="00A06D7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02DA20D7" w14:textId="038F1741" w:rsidR="00A06D74" w:rsidRPr="009E45CA" w:rsidRDefault="00692DDF" w:rsidP="00A06D7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92DDF" w:rsidRPr="009E45CA" w14:paraId="0937C7FD" w14:textId="77777777" w:rsidTr="002E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0CA3F697" w14:textId="2082980F" w:rsidR="00692DDF" w:rsidRPr="00692DDF" w:rsidRDefault="006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DF">
              <w:rPr>
                <w:rFonts w:ascii="Times New Roman" w:hAnsi="Times New Roman" w:cs="Times New Roman"/>
                <w:bCs w:val="0"/>
                <w:sz w:val="24"/>
                <w:szCs w:val="24"/>
              </w:rPr>
              <w:t>CONDUCT A “DESK REVIEW” OF ALL SIGN-ON FORMS/TEMPLATES</w:t>
            </w:r>
          </w:p>
        </w:tc>
      </w:tr>
      <w:tr w:rsidR="00692DDF" w:rsidRPr="009E45CA" w14:paraId="6664A166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AD98E81" w14:textId="77777777" w:rsidR="00692DDF" w:rsidRPr="009E45CA" w:rsidRDefault="00692D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073CE094" w14:textId="7F1E5E02" w:rsidR="00692DDF" w:rsidRDefault="00692DDF" w:rsidP="00692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692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Notice of Election / Election of Benefits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contains all required elements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45804F07" w14:textId="77777777" w:rsidR="00692DDF" w:rsidRPr="009E45CA" w:rsidRDefault="00692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018E321F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491ED86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7D5218D3" w14:textId="6EF8F5EB" w:rsidR="00692DDF" w:rsidRPr="009E45CA" w:rsidRDefault="00692DDF" w:rsidP="00692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692D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attending physician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2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Initial Certification of Terminal Illness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said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518F4D1D" w14:textId="77777777" w:rsidR="00692DDF" w:rsidRPr="009E45CA" w:rsidRDefault="00692DDF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64D186C3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C7E75D9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A7BE7EA" w14:textId="600DC6DB" w:rsidR="00692DDF" w:rsidRDefault="00692DDF" w:rsidP="00692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692D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hospice physician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2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Initial Certification of Terminal Illness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said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0E7CCD02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66D6A27F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3FF3017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1FE4DB4B" w14:textId="129EAF19" w:rsidR="00692DDF" w:rsidRPr="009E45CA" w:rsidRDefault="00692DDF" w:rsidP="00692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</w:t>
            </w:r>
            <w:r w:rsidRPr="00692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ertification of Terminal Illness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said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29BD8651" w14:textId="77777777" w:rsidR="00692DDF" w:rsidRPr="009E45CA" w:rsidRDefault="00692DDF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65495E1D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0A21B9FD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AE8C712" w14:textId="7EF70CEE" w:rsidR="00692DDF" w:rsidRPr="009E45CA" w:rsidRDefault="00692DDF" w:rsidP="00692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Physician Narrative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form/template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correct attestation language and 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all required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/template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5F29E52A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4B56007C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0E975698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5EE1ADD4" w14:textId="6EDD492E" w:rsidR="00692DDF" w:rsidRPr="009E45CA" w:rsidRDefault="00692DDF" w:rsidP="00692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692D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physician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 to Face Encounter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form/template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correct attestation language and 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all required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/template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12D68917" w14:textId="77777777" w:rsidR="00692DDF" w:rsidRPr="009E45CA" w:rsidRDefault="00692DDF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7B117BC2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21108B55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1C71A268" w14:textId="251E58E3" w:rsidR="00692DDF" w:rsidRDefault="00692DDF" w:rsidP="00692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692D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nurse practitioner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 to Face Encounter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form/template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contains all required elements,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correct attestation language and 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all required elements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/template</w:t>
            </w:r>
          </w:p>
          <w:p w14:paraId="1844CA78" w14:textId="22181472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0B65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501E" w14:textId="46178908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D4BF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1E2B" w14:textId="07C30123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40F4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B306" w14:textId="3A6FBDF4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0C22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E10A" w14:textId="1BE2ECBD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D9A9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7250" w14:textId="6C5755F4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6B3F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3E95" w14:textId="775CA1D5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6210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9F21" w14:textId="70809F3C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C75F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22C5" w14:textId="6F74D8A6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4686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4E0A" w14:textId="3320C07B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096D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5B86" w14:textId="0B53E326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E204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D879" w14:textId="77777777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F3DA" w14:textId="4E702EF2" w:rsidR="00846D39" w:rsidRPr="00846D39" w:rsidRDefault="00846D39" w:rsidP="008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1C40BFF9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04EA8635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5AC519C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7EC3B226" w14:textId="4A2651B5" w:rsidR="00692DDF" w:rsidRPr="009E45CA" w:rsidRDefault="00692DDF" w:rsidP="00692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Plan of Care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form/template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contains all required elements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34964BE6" w14:textId="77777777" w:rsidR="00692DDF" w:rsidRPr="009E45CA" w:rsidRDefault="00692DDF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78A3ACBC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FB7526D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36E2140A" w14:textId="7AB069B6" w:rsidR="00692DDF" w:rsidRPr="009E45CA" w:rsidRDefault="00692DDF" w:rsidP="00B5003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forms/templates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contain a revision date, and keep historical archives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1A27819A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0A1CF4CF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0A039A4" w14:textId="77777777" w:rsidR="00692DDF" w:rsidRPr="009E45CA" w:rsidRDefault="00692D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5DD01F0B" w14:textId="3B43E282" w:rsidR="00692DDF" w:rsidRPr="009E45CA" w:rsidRDefault="00692DDF" w:rsidP="00A06D7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istorical archives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all forms/templates are maintained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1443DA5E" w14:textId="77777777" w:rsidR="00692DDF" w:rsidRPr="009E45CA" w:rsidRDefault="00692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9C" w:rsidRPr="009E45CA" w14:paraId="78403ABB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BFFF32D" w14:textId="77777777" w:rsidR="00F4069C" w:rsidRPr="009E45CA" w:rsidRDefault="00F406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6520DD03" w14:textId="26C48D3B" w:rsidR="00F4069C" w:rsidRPr="009E45CA" w:rsidRDefault="00692DDF" w:rsidP="00A06D7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ll outdated forms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/templates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immediately and completely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removed from circulation (e.g., storage areas, desk drawers, filing cabinets, staff cars, pre-made “packets”, etc.)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38CBA9DC" w14:textId="77777777" w:rsidR="00F4069C" w:rsidRPr="009E45CA" w:rsidRDefault="00F4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DDF" w:rsidRPr="009E45CA" w14:paraId="723C7957" w14:textId="77777777" w:rsidTr="00F7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4FBF2007" w14:textId="53FA7E4C" w:rsidR="00692DDF" w:rsidRPr="009E45CA" w:rsidRDefault="00692DDF" w:rsidP="00A865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sz w:val="24"/>
                <w:szCs w:val="24"/>
              </w:rPr>
              <w:t>CLINICAL RECORD</w:t>
            </w:r>
            <w:r w:rsidR="00A8659B">
              <w:rPr>
                <w:rFonts w:ascii="Times New Roman" w:hAnsi="Times New Roman" w:cs="Times New Roman"/>
                <w:sz w:val="24"/>
                <w:szCs w:val="24"/>
              </w:rPr>
              <w:t xml:space="preserve"> AUDITING</w:t>
            </w:r>
          </w:p>
        </w:tc>
      </w:tr>
      <w:tr w:rsidR="00A8659B" w:rsidRPr="009E45CA" w14:paraId="51015685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8741E19" w14:textId="77777777" w:rsidR="00A8659B" w:rsidRPr="009E45CA" w:rsidRDefault="00A8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9B38DC2" w14:textId="3D34D3F2" w:rsidR="00A8659B" w:rsidRDefault="00A8659B" w:rsidP="00692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and implement a process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conducting all clinical record audits on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pre-billing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basis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08521BCE" w14:textId="77777777" w:rsidR="00A8659B" w:rsidRPr="009E45CA" w:rsidRDefault="00A8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9B" w:rsidRPr="009E45CA" w14:paraId="3996F31F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50805C7" w14:textId="77777777" w:rsidR="00F4069C" w:rsidRPr="009E45CA" w:rsidRDefault="00F406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15349BD4" w14:textId="5529CC0C" w:rsidR="00F4069C" w:rsidRPr="009E45CA" w:rsidRDefault="00E15A0B" w:rsidP="00692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and implement </w:t>
            </w:r>
            <w:r w:rsidR="00A8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clinical record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 tool to evaluate c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ompliance with all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technical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(i.e., billing-related)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1E4AE098" w14:textId="77777777" w:rsidR="00F4069C" w:rsidRPr="009E45CA" w:rsidRDefault="00F4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113E9D58" w14:textId="77777777" w:rsidTr="00B5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900A50A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8C82109" w14:textId="1A2DABDF" w:rsidR="00692DDF" w:rsidRPr="009E45CA" w:rsidRDefault="00E15A0B" w:rsidP="00A865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and implement </w:t>
            </w:r>
            <w:r w:rsidR="00A8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clinical record audit tool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evaluate whether physician and interdisciplinary d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ocumentation supports </w:t>
            </w:r>
            <w:r w:rsidR="009E4E6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medical necessity</w:t>
            </w:r>
            <w:r w:rsidR="009E4E6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(i.e., </w:t>
            </w:r>
            <w:r w:rsidR="00A8659B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prognosis </w:t>
            </w:r>
            <w:r w:rsidR="00A8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6 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 w:rsidR="00A8659B">
              <w:rPr>
                <w:rFonts w:ascii="Times New Roman" w:hAnsi="Times New Roman" w:cs="Times New Roman"/>
                <w:bCs/>
                <w:sz w:val="24"/>
                <w:szCs w:val="24"/>
              </w:rPr>
              <w:t>s or less if the terminal illness runs its normal course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40A83D25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1EA8C2AE" w14:textId="77777777" w:rsidTr="00B5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1831A75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0D9AC36A" w14:textId="65B47999" w:rsidR="00692DDF" w:rsidRPr="009E45CA" w:rsidRDefault="00A8659B" w:rsidP="00B5003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 and implement a clinical record audit tool to evaluate whether documentation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associated with higher levels of care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(i.e., general inpatient care and continuous home care) 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fulfill the </w:t>
            </w:r>
            <w:r w:rsidR="00692DDF" w:rsidRPr="009E45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needed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692DDF" w:rsidRPr="009E45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provided</w:t>
            </w:r>
            <w:r w:rsidR="00692DDF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requirement, and justify payment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054762DF" w14:textId="77777777" w:rsidR="00692DDF" w:rsidRPr="009E45CA" w:rsidRDefault="00692DDF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F" w:rsidRPr="009E45CA" w14:paraId="254AACB2" w14:textId="77777777" w:rsidTr="00B5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8941180" w14:textId="77777777" w:rsidR="00692DDF" w:rsidRPr="009E45CA" w:rsidRDefault="00692DDF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3702ED2" w14:textId="08D906F0" w:rsidR="00692DDF" w:rsidRPr="009E45CA" w:rsidRDefault="00A8659B" w:rsidP="00A865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 and implement a clinical record audit tool to evaluate compliance with the CoPs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41C10787" w14:textId="77777777" w:rsidR="00692DDF" w:rsidRPr="009E45CA" w:rsidRDefault="00692DDF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C0" w:rsidRPr="009E45CA" w14:paraId="4E4548A8" w14:textId="77777777" w:rsidTr="00B5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283144B9" w14:textId="77777777" w:rsidR="006D12C0" w:rsidRPr="009E45CA" w:rsidRDefault="006D12C0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05262C13" w14:textId="2218163D" w:rsidR="006D12C0" w:rsidRDefault="006D12C0" w:rsidP="006D12C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nsure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technical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clinical record audit tools are updated with any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applicable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regulatory changes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including the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effective dates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24759797" w14:textId="77777777" w:rsidR="006D12C0" w:rsidRPr="009E45CA" w:rsidRDefault="006D12C0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C0" w:rsidRPr="009E45CA" w14:paraId="5470D033" w14:textId="77777777" w:rsidTr="00B5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1E2D14C" w14:textId="77777777" w:rsidR="006D12C0" w:rsidRPr="009E45CA" w:rsidRDefault="006D12C0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55844CB1" w14:textId="6F1D0A23" w:rsidR="006D12C0" w:rsidRDefault="006D12C0" w:rsidP="006D12C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nsure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medical necessity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clinical record audit tools are updated with any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changes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Local Coverage Determination (LCD) guidelines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4F7EF459" w14:textId="77777777" w:rsidR="006D12C0" w:rsidRPr="009E45CA" w:rsidRDefault="006D12C0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C0" w:rsidRPr="009E45CA" w14:paraId="0709A571" w14:textId="77777777" w:rsidTr="00B5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03F0F175" w14:textId="77777777" w:rsidR="006D12C0" w:rsidRPr="009E45CA" w:rsidRDefault="006D12C0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4D6BCF7F" w14:textId="6330ADE2" w:rsidR="006D12C0" w:rsidRDefault="006D12C0" w:rsidP="00A4458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nsure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A4458D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higher levels of care</w:t>
            </w:r>
            <w:r w:rsidR="00A44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clinical record audit tools are updated with any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applicable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regulatory changes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including the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effective dates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3C042B9B" w14:textId="77777777" w:rsidR="006D12C0" w:rsidRPr="009E45CA" w:rsidRDefault="006D12C0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D3" w:rsidRPr="009E45CA" w14:paraId="6EF37AA9" w14:textId="77777777" w:rsidTr="00B5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C8B34CD" w14:textId="77777777" w:rsidR="002D59D3" w:rsidRPr="009E45CA" w:rsidRDefault="002D59D3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63758359" w14:textId="6CFC03F9" w:rsidR="002D59D3" w:rsidRDefault="002D59D3" w:rsidP="002D59D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nsure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CoPs clinical record audit tool is updated with any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applicable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regulatory changes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including the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effective dates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2E3CD63C" w14:textId="77777777" w:rsidR="002D59D3" w:rsidRPr="009E45CA" w:rsidRDefault="002D59D3" w:rsidP="00B5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2B" w:rsidRPr="009E45CA" w14:paraId="4D34A3AE" w14:textId="77777777" w:rsidTr="00B5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97F7531" w14:textId="77777777" w:rsidR="0090412B" w:rsidRPr="009E45CA" w:rsidRDefault="0090412B" w:rsidP="00B500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69BFA646" w14:textId="1EABBC8A" w:rsidR="0090412B" w:rsidRPr="0090412B" w:rsidRDefault="0090412B" w:rsidP="0090412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an audit protocol and train all auditing staff regarding the proper use of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</w:t>
            </w:r>
            <w:r w:rsidRPr="0090412B">
              <w:rPr>
                <w:rFonts w:ascii="Times New Roman" w:hAnsi="Times New Roman" w:cs="Times New Roman"/>
                <w:bCs/>
                <w:sz w:val="24"/>
                <w:szCs w:val="24"/>
              </w:rPr>
              <w:t>tool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785AC496" w14:textId="77777777" w:rsidR="0090412B" w:rsidRPr="009E45CA" w:rsidRDefault="0090412B" w:rsidP="00B5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F2" w:rsidRPr="009E45CA" w14:paraId="1BB06897" w14:textId="77777777" w:rsidTr="0069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EF9C62C" w14:textId="77777777" w:rsidR="00F4069C" w:rsidRPr="009E45CA" w:rsidRDefault="00F406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7F3484FC" w14:textId="77777777" w:rsidR="009B034B" w:rsidRPr="009E45CA" w:rsidRDefault="009B034B" w:rsidP="00A06D7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auditing clinical records associated with </w:t>
            </w:r>
            <w:r w:rsidRPr="00C93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previously billed claims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CDEB342" w14:textId="132AAA10" w:rsidR="00DC4605" w:rsidRPr="009E45CA" w:rsidRDefault="00A06D74" w:rsidP="009B034B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Consider engaging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attorney and conduct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audits under “attorney-client privilege”</w:t>
            </w:r>
          </w:p>
          <w:p w14:paraId="268F9A42" w14:textId="59DB6CAB" w:rsidR="00DC4605" w:rsidRPr="009E45CA" w:rsidRDefault="00131592" w:rsidP="009B034B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your concerns</w:t>
            </w:r>
            <w:r w:rsidR="00695C34"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counsel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(e.g., why you want to audit previously billed claims, etc.)</w:t>
            </w:r>
          </w:p>
          <w:p w14:paraId="5933FC8D" w14:textId="77777777" w:rsidR="00F4069C" w:rsidRDefault="00695C34" w:rsidP="00A06D74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Strategized with counsel regarding </w:t>
            </w:r>
            <w:r w:rsidR="00131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audit, its findings, and </w:t>
            </w:r>
            <w:r w:rsidRPr="009E45CA">
              <w:rPr>
                <w:rFonts w:ascii="Times New Roman" w:hAnsi="Times New Roman" w:cs="Times New Roman"/>
                <w:bCs/>
                <w:sz w:val="24"/>
                <w:szCs w:val="24"/>
              </w:rPr>
              <w:t>any required actions (e.g., self-disclosure and repayment, etc.)</w:t>
            </w:r>
          </w:p>
          <w:p w14:paraId="1F2FEDAE" w14:textId="77777777" w:rsidR="0090412B" w:rsidRDefault="0090412B" w:rsidP="009041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Identify the relevant time frame (i.e., dates of service to be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audited)</w:t>
            </w:r>
          </w:p>
          <w:p w14:paraId="0CBDF1F9" w14:textId="77777777" w:rsidR="0090412B" w:rsidRDefault="0090412B" w:rsidP="009041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Establish an appropriate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sample (e.g., sample size, selection criteria, random vs. RAT-STAT, etc.) </w:t>
            </w:r>
          </w:p>
          <w:p w14:paraId="6DF8950D" w14:textId="77777777" w:rsidR="0090412B" w:rsidRPr="0090412B" w:rsidRDefault="0090412B" w:rsidP="009041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reate an appropriate audit tool (e.g., e</w:t>
            </w:r>
            <w:r w:rsidRPr="00904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nsure that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“then-current” </w:t>
            </w:r>
            <w:r w:rsidRPr="00904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regulatory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requirements</w:t>
            </w:r>
            <w:r w:rsidRPr="00904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effective dates are reflected in the audit tool, etc.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47B0B61" w14:textId="6CD8740D" w:rsidR="0090412B" w:rsidRDefault="0090412B" w:rsidP="009041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 an audit protocol and t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rain all auditing staff regarding the proper use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the audit tools</w:t>
            </w:r>
          </w:p>
          <w:p w14:paraId="6E1DA10D" w14:textId="2F708B97" w:rsidR="0090412B" w:rsidRPr="009E45CA" w:rsidRDefault="0090412B" w:rsidP="0090412B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Determine whether the dates of service and/or sample need to be expanded based 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 </w:t>
            </w:r>
            <w:r w:rsidRPr="006D12C0">
              <w:rPr>
                <w:rFonts w:ascii="Times New Roman" w:hAnsi="Times New Roman" w:cs="Times New Roman"/>
                <w:bCs/>
                <w:sz w:val="24"/>
                <w:szCs w:val="24"/>
              </w:rPr>
              <w:t>findings</w:t>
            </w: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01B87014" w14:textId="3D61CB29" w:rsidR="0092023E" w:rsidRPr="0090412B" w:rsidRDefault="0092023E" w:rsidP="0090412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BF2" w:rsidRPr="009E45CA" w14:paraId="5823F1E3" w14:textId="77777777" w:rsidTr="0069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98B794C" w14:textId="77777777" w:rsidR="00F4069C" w:rsidRPr="009E45CA" w:rsidRDefault="00F406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8" w:type="dxa"/>
            <w:tcBorders>
              <w:right w:val="dashed" w:sz="4" w:space="0" w:color="5B9BD5" w:themeColor="accent1"/>
            </w:tcBorders>
          </w:tcPr>
          <w:p w14:paraId="26B9397E" w14:textId="77777777" w:rsidR="00F4069C" w:rsidRPr="009E45CA" w:rsidRDefault="00F4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dashed" w:sz="4" w:space="0" w:color="5B9BD5" w:themeColor="accent1"/>
            </w:tcBorders>
          </w:tcPr>
          <w:p w14:paraId="2ADF6B4B" w14:textId="77777777" w:rsidR="00F4069C" w:rsidRPr="009E45CA" w:rsidRDefault="00F4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AB10D" w14:textId="77777777" w:rsidR="00F4069C" w:rsidRPr="009E45CA" w:rsidRDefault="00F4069C">
      <w:pPr>
        <w:ind w:left="0"/>
        <w:rPr>
          <w:rFonts w:ascii="Times New Roman" w:hAnsi="Times New Roman" w:cs="Times New Roman"/>
        </w:rPr>
      </w:pPr>
    </w:p>
    <w:sectPr w:rsidR="00F4069C" w:rsidRPr="009E45CA" w:rsidSect="005F45D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1E8" w14:textId="77777777" w:rsidR="00E8210F" w:rsidRDefault="00E8210F">
      <w:pPr>
        <w:spacing w:before="0" w:after="0"/>
      </w:pPr>
      <w:r>
        <w:separator/>
      </w:r>
    </w:p>
  </w:endnote>
  <w:endnote w:type="continuationSeparator" w:id="0">
    <w:p w14:paraId="104C469B" w14:textId="77777777" w:rsidR="00E8210F" w:rsidRDefault="00E82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FCB" w14:textId="77777777" w:rsidR="00846D39" w:rsidRPr="009E45CA" w:rsidRDefault="00846D39" w:rsidP="00846D3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E45CA">
      <w:rPr>
        <w:rFonts w:ascii="Times New Roman" w:hAnsi="Times New Roman" w:cs="Times New Roman"/>
        <w:sz w:val="16"/>
        <w:szCs w:val="16"/>
      </w:rPr>
      <w:t xml:space="preserve">Post-Boot Camp </w:t>
    </w:r>
    <w:proofErr w:type="gramStart"/>
    <w:r w:rsidRPr="009E45CA">
      <w:rPr>
        <w:rFonts w:ascii="Times New Roman" w:hAnsi="Times New Roman" w:cs="Times New Roman"/>
        <w:sz w:val="16"/>
        <w:szCs w:val="16"/>
      </w:rPr>
      <w:t>Checklist</w:t>
    </w:r>
    <w:r>
      <w:rPr>
        <w:rFonts w:ascii="Times New Roman" w:hAnsi="Times New Roman" w:cs="Times New Roman"/>
        <w:sz w:val="16"/>
        <w:szCs w:val="16"/>
      </w:rPr>
      <w:t xml:space="preserve">  |</w:t>
    </w:r>
    <w:proofErr w:type="gramEnd"/>
    <w:r>
      <w:rPr>
        <w:rFonts w:ascii="Times New Roman" w:hAnsi="Times New Roman" w:cs="Times New Roman"/>
        <w:sz w:val="16"/>
        <w:szCs w:val="16"/>
      </w:rPr>
      <w:t xml:space="preserve">  </w:t>
    </w:r>
    <w:r w:rsidRPr="009E45CA">
      <w:rPr>
        <w:rFonts w:ascii="Times New Roman" w:hAnsi="Times New Roman" w:cs="Times New Roman"/>
        <w:sz w:val="16"/>
        <w:szCs w:val="16"/>
      </w:rPr>
      <w:t>Weatherbee Resources</w:t>
    </w:r>
    <w:r>
      <w:rPr>
        <w:rFonts w:ascii="Times New Roman" w:hAnsi="Times New Roman" w:cs="Times New Roman"/>
        <w:sz w:val="16"/>
        <w:szCs w:val="16"/>
      </w:rPr>
      <w:t xml:space="preserve">  |  </w:t>
    </w:r>
    <w:r w:rsidRPr="009E45CA">
      <w:rPr>
        <w:rFonts w:ascii="Times New Roman" w:hAnsi="Times New Roman" w:cs="Times New Roman"/>
        <w:sz w:val="16"/>
        <w:szCs w:val="16"/>
      </w:rPr>
      <w:t xml:space="preserve">Page </w:t>
    </w:r>
    <w:r w:rsidRPr="009E45CA">
      <w:rPr>
        <w:rFonts w:ascii="Times New Roman" w:hAnsi="Times New Roman" w:cs="Times New Roman"/>
        <w:sz w:val="16"/>
        <w:szCs w:val="16"/>
      </w:rPr>
      <w:fldChar w:fldCharType="begin"/>
    </w:r>
    <w:r w:rsidRPr="009E45CA">
      <w:rPr>
        <w:rFonts w:ascii="Times New Roman" w:hAnsi="Times New Roman" w:cs="Times New Roman"/>
        <w:sz w:val="16"/>
        <w:szCs w:val="16"/>
      </w:rPr>
      <w:instrText xml:space="preserve"> PAGE </w:instrText>
    </w:r>
    <w:r w:rsidRPr="009E45C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9E45CA">
      <w:rPr>
        <w:rFonts w:ascii="Times New Roman" w:hAnsi="Times New Roman" w:cs="Times New Roman"/>
        <w:sz w:val="16"/>
        <w:szCs w:val="16"/>
      </w:rPr>
      <w:fldChar w:fldCharType="end"/>
    </w:r>
    <w:r w:rsidRPr="009E45CA">
      <w:rPr>
        <w:rFonts w:ascii="Times New Roman" w:hAnsi="Times New Roman" w:cs="Times New Roman"/>
        <w:sz w:val="16"/>
        <w:szCs w:val="16"/>
      </w:rPr>
      <w:t xml:space="preserve"> of </w:t>
    </w:r>
    <w:r w:rsidRPr="009E45CA">
      <w:rPr>
        <w:rFonts w:ascii="Times New Roman" w:hAnsi="Times New Roman" w:cs="Times New Roman"/>
        <w:sz w:val="16"/>
        <w:szCs w:val="16"/>
      </w:rPr>
      <w:fldChar w:fldCharType="begin"/>
    </w:r>
    <w:r w:rsidRPr="009E45CA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9E45C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9E45CA">
      <w:rPr>
        <w:rFonts w:ascii="Times New Roman" w:hAnsi="Times New Roman" w:cs="Times New Roman"/>
        <w:sz w:val="16"/>
        <w:szCs w:val="16"/>
      </w:rPr>
      <w:fldChar w:fldCharType="end"/>
    </w:r>
    <w:r w:rsidRPr="009E45CA">
      <w:rPr>
        <w:rFonts w:ascii="Times New Roman" w:hAnsi="Times New Roman" w:cs="Times New Roman"/>
        <w:sz w:val="16"/>
        <w:szCs w:val="16"/>
      </w:rPr>
      <w:t xml:space="preserve">  </w:t>
    </w:r>
  </w:p>
  <w:p w14:paraId="5C27DF0D" w14:textId="7A72E2A0" w:rsidR="005F45D5" w:rsidRPr="00846D39" w:rsidRDefault="005F45D5" w:rsidP="0084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6E8" w14:textId="6658A815" w:rsidR="005F45D5" w:rsidRPr="009E45CA" w:rsidRDefault="005F45D5" w:rsidP="00846D3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E45CA">
      <w:rPr>
        <w:rFonts w:ascii="Times New Roman" w:hAnsi="Times New Roman" w:cs="Times New Roman"/>
        <w:sz w:val="16"/>
        <w:szCs w:val="16"/>
      </w:rPr>
      <w:t xml:space="preserve">Post-Boot Camp </w:t>
    </w:r>
    <w:proofErr w:type="gramStart"/>
    <w:r w:rsidRPr="009E45CA">
      <w:rPr>
        <w:rFonts w:ascii="Times New Roman" w:hAnsi="Times New Roman" w:cs="Times New Roman"/>
        <w:sz w:val="16"/>
        <w:szCs w:val="16"/>
      </w:rPr>
      <w:t>Checklist</w:t>
    </w:r>
    <w:r w:rsidR="00846D39">
      <w:rPr>
        <w:rFonts w:ascii="Times New Roman" w:hAnsi="Times New Roman" w:cs="Times New Roman"/>
        <w:sz w:val="16"/>
        <w:szCs w:val="16"/>
      </w:rPr>
      <w:t xml:space="preserve">  |</w:t>
    </w:r>
    <w:proofErr w:type="gramEnd"/>
    <w:r w:rsidR="00846D39">
      <w:rPr>
        <w:rFonts w:ascii="Times New Roman" w:hAnsi="Times New Roman" w:cs="Times New Roman"/>
        <w:sz w:val="16"/>
        <w:szCs w:val="16"/>
      </w:rPr>
      <w:t xml:space="preserve">  </w:t>
    </w:r>
    <w:r w:rsidRPr="009E45CA">
      <w:rPr>
        <w:rFonts w:ascii="Times New Roman" w:hAnsi="Times New Roman" w:cs="Times New Roman"/>
        <w:sz w:val="16"/>
        <w:szCs w:val="16"/>
      </w:rPr>
      <w:t>Weatherbee Resources</w:t>
    </w:r>
    <w:r w:rsidR="00846D39">
      <w:rPr>
        <w:rFonts w:ascii="Times New Roman" w:hAnsi="Times New Roman" w:cs="Times New Roman"/>
        <w:sz w:val="16"/>
        <w:szCs w:val="16"/>
      </w:rPr>
      <w:t xml:space="preserve">  |  </w:t>
    </w:r>
    <w:r w:rsidRPr="009E45CA">
      <w:rPr>
        <w:rFonts w:ascii="Times New Roman" w:hAnsi="Times New Roman" w:cs="Times New Roman"/>
        <w:sz w:val="16"/>
        <w:szCs w:val="16"/>
      </w:rPr>
      <w:t xml:space="preserve">Page </w:t>
    </w:r>
    <w:r w:rsidRPr="009E45CA">
      <w:rPr>
        <w:rFonts w:ascii="Times New Roman" w:hAnsi="Times New Roman" w:cs="Times New Roman"/>
        <w:sz w:val="16"/>
        <w:szCs w:val="16"/>
      </w:rPr>
      <w:fldChar w:fldCharType="begin"/>
    </w:r>
    <w:r w:rsidRPr="009E45CA">
      <w:rPr>
        <w:rFonts w:ascii="Times New Roman" w:hAnsi="Times New Roman" w:cs="Times New Roman"/>
        <w:sz w:val="16"/>
        <w:szCs w:val="16"/>
      </w:rPr>
      <w:instrText xml:space="preserve"> PAGE </w:instrText>
    </w:r>
    <w:r w:rsidRPr="009E45CA">
      <w:rPr>
        <w:rFonts w:ascii="Times New Roman" w:hAnsi="Times New Roman" w:cs="Times New Roman"/>
        <w:sz w:val="16"/>
        <w:szCs w:val="16"/>
      </w:rPr>
      <w:fldChar w:fldCharType="separate"/>
    </w:r>
    <w:r w:rsidR="00342339">
      <w:rPr>
        <w:rFonts w:ascii="Times New Roman" w:hAnsi="Times New Roman" w:cs="Times New Roman"/>
        <w:noProof/>
        <w:sz w:val="16"/>
        <w:szCs w:val="16"/>
      </w:rPr>
      <w:t>1</w:t>
    </w:r>
    <w:r w:rsidRPr="009E45CA">
      <w:rPr>
        <w:rFonts w:ascii="Times New Roman" w:hAnsi="Times New Roman" w:cs="Times New Roman"/>
        <w:sz w:val="16"/>
        <w:szCs w:val="16"/>
      </w:rPr>
      <w:fldChar w:fldCharType="end"/>
    </w:r>
    <w:r w:rsidRPr="009E45CA">
      <w:rPr>
        <w:rFonts w:ascii="Times New Roman" w:hAnsi="Times New Roman" w:cs="Times New Roman"/>
        <w:sz w:val="16"/>
        <w:szCs w:val="16"/>
      </w:rPr>
      <w:t xml:space="preserve"> of </w:t>
    </w:r>
    <w:r w:rsidRPr="009E45CA">
      <w:rPr>
        <w:rFonts w:ascii="Times New Roman" w:hAnsi="Times New Roman" w:cs="Times New Roman"/>
        <w:sz w:val="16"/>
        <w:szCs w:val="16"/>
      </w:rPr>
      <w:fldChar w:fldCharType="begin"/>
    </w:r>
    <w:r w:rsidRPr="009E45CA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9E45CA">
      <w:rPr>
        <w:rFonts w:ascii="Times New Roman" w:hAnsi="Times New Roman" w:cs="Times New Roman"/>
        <w:sz w:val="16"/>
        <w:szCs w:val="16"/>
      </w:rPr>
      <w:fldChar w:fldCharType="separate"/>
    </w:r>
    <w:r w:rsidR="00342339">
      <w:rPr>
        <w:rFonts w:ascii="Times New Roman" w:hAnsi="Times New Roman" w:cs="Times New Roman"/>
        <w:noProof/>
        <w:sz w:val="16"/>
        <w:szCs w:val="16"/>
      </w:rPr>
      <w:t>3</w:t>
    </w:r>
    <w:r w:rsidRPr="009E45CA">
      <w:rPr>
        <w:rFonts w:ascii="Times New Roman" w:hAnsi="Times New Roman" w:cs="Times New Roman"/>
        <w:sz w:val="16"/>
        <w:szCs w:val="16"/>
      </w:rPr>
      <w:fldChar w:fldCharType="end"/>
    </w:r>
    <w:r w:rsidR="00F714FB" w:rsidRPr="009E45CA">
      <w:rPr>
        <w:rFonts w:ascii="Times New Roman" w:hAnsi="Times New Roman" w:cs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61E2" w14:textId="77777777" w:rsidR="00E8210F" w:rsidRDefault="00E8210F">
      <w:pPr>
        <w:spacing w:before="0" w:after="0"/>
      </w:pPr>
      <w:r>
        <w:separator/>
      </w:r>
    </w:p>
  </w:footnote>
  <w:footnote w:type="continuationSeparator" w:id="0">
    <w:p w14:paraId="504250F3" w14:textId="77777777" w:rsidR="00E8210F" w:rsidRDefault="00E821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75CF" w14:textId="224DA530" w:rsidR="005F45D5" w:rsidRPr="005C677F" w:rsidRDefault="00846D39" w:rsidP="005F45D5">
    <w:pPr>
      <w:pStyle w:val="HTMLAddress"/>
      <w:jc w:val="center"/>
      <w:rPr>
        <w:rFonts w:ascii="Tahoma" w:hAnsi="Tahoma" w:cs="Tahoma"/>
        <w:b/>
        <w:bCs/>
        <w:i w:val="0"/>
        <w:iCs w:val="0"/>
        <w:color w:val="003366"/>
        <w:sz w:val="20"/>
        <w:szCs w:val="20"/>
        <w:lang w:val="fr-FR"/>
      </w:rPr>
    </w:pPr>
    <w:bookmarkStart w:id="1" w:name="OLE_LINK1"/>
    <w:bookmarkStart w:id="2" w:name="OLE_LINK2"/>
    <w:r>
      <w:rPr>
        <w:rFonts w:ascii="Tahoma" w:hAnsi="Tahoma" w:cs="Tahoma"/>
        <w:b/>
        <w:bCs/>
        <w:i w:val="0"/>
        <w:iCs w:val="0"/>
        <w:noProof/>
        <w:color w:val="003366"/>
        <w:sz w:val="20"/>
        <w:szCs w:val="20"/>
        <w:lang w:val="fr-FR"/>
      </w:rPr>
      <w:drawing>
        <wp:inline distT="0" distB="0" distL="0" distR="0" wp14:anchorId="17C6D564" wp14:editId="6EC25D7E">
          <wp:extent cx="3143667" cy="75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 Fin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5523" cy="76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95732" w14:textId="4CDE7AE9" w:rsidR="005F45D5" w:rsidRPr="00070655" w:rsidRDefault="00846D39" w:rsidP="005F45D5">
    <w:pPr>
      <w:pBdr>
        <w:top w:val="single" w:sz="4" w:space="1" w:color="auto"/>
      </w:pBdr>
      <w:jc w:val="center"/>
      <w:rPr>
        <w:rFonts w:ascii="Gill Sans MT" w:hAnsi="Gill Sans MT" w:cs="Tahoma"/>
        <w:color w:val="003366"/>
        <w:sz w:val="16"/>
        <w:szCs w:val="16"/>
      </w:rPr>
    </w:pPr>
    <w:r>
      <w:rPr>
        <w:rFonts w:ascii="Gill Sans MT" w:hAnsi="Gill Sans MT" w:cs="Tahoma"/>
        <w:bCs/>
        <w:iCs/>
        <w:color w:val="003366"/>
        <w:sz w:val="16"/>
        <w:szCs w:val="16"/>
      </w:rPr>
      <w:t>14 E Church St., Headland, AL 36345</w:t>
    </w:r>
    <w:r w:rsidR="005F45D5" w:rsidRPr="00070655">
      <w:rPr>
        <w:rFonts w:ascii="Gill Sans MT" w:hAnsi="Gill Sans MT" w:cs="Tahoma"/>
        <w:bCs/>
        <w:iCs/>
        <w:color w:val="003366"/>
        <w:sz w:val="16"/>
        <w:szCs w:val="16"/>
      </w:rPr>
      <w:t xml:space="preserve">    </w:t>
    </w:r>
    <w:r w:rsidR="005F45D5" w:rsidRPr="00070655">
      <w:rPr>
        <w:rFonts w:ascii="Gill Sans MT" w:hAnsi="Gill Sans MT" w:cs="Tahoma"/>
        <w:color w:val="003366"/>
        <w:sz w:val="16"/>
        <w:szCs w:val="16"/>
      </w:rPr>
      <w:t>P</w:t>
    </w:r>
    <w:r>
      <w:rPr>
        <w:rFonts w:ascii="Gill Sans MT" w:hAnsi="Gill Sans MT" w:cs="Tahoma"/>
        <w:color w:val="003366"/>
        <w:sz w:val="16"/>
        <w:szCs w:val="16"/>
      </w:rPr>
      <w:t xml:space="preserve"> (866) 969-7124</w:t>
    </w:r>
    <w:r w:rsidR="005F45D5" w:rsidRPr="00070655">
      <w:rPr>
        <w:rFonts w:ascii="Gill Sans MT" w:hAnsi="Gill Sans MT" w:cs="Tahoma"/>
        <w:color w:val="003366"/>
        <w:sz w:val="16"/>
        <w:szCs w:val="16"/>
      </w:rPr>
      <w:t xml:space="preserve">    F</w:t>
    </w:r>
    <w:r>
      <w:rPr>
        <w:rFonts w:ascii="Gill Sans MT" w:hAnsi="Gill Sans MT" w:cs="Tahoma"/>
        <w:color w:val="003366"/>
        <w:sz w:val="16"/>
        <w:szCs w:val="16"/>
      </w:rPr>
      <w:t xml:space="preserve"> (</w:t>
    </w:r>
    <w:r w:rsidR="005F45D5" w:rsidRPr="00070655">
      <w:rPr>
        <w:rFonts w:ascii="Gill Sans MT" w:hAnsi="Gill Sans MT" w:cs="Tahoma"/>
        <w:color w:val="003366"/>
        <w:sz w:val="16"/>
        <w:szCs w:val="16"/>
      </w:rPr>
      <w:t>508</w:t>
    </w:r>
    <w:r>
      <w:rPr>
        <w:rFonts w:ascii="Gill Sans MT" w:hAnsi="Gill Sans MT" w:cs="Tahoma"/>
        <w:color w:val="003366"/>
        <w:sz w:val="16"/>
        <w:szCs w:val="16"/>
      </w:rPr>
      <w:t xml:space="preserve">) </w:t>
    </w:r>
    <w:r w:rsidR="005F45D5">
      <w:rPr>
        <w:rFonts w:ascii="Gill Sans MT" w:hAnsi="Gill Sans MT" w:cs="Tahoma"/>
        <w:color w:val="003366"/>
        <w:sz w:val="16"/>
        <w:szCs w:val="16"/>
      </w:rPr>
      <w:t>778-8899</w:t>
    </w:r>
    <w:r w:rsidR="005F45D5" w:rsidRPr="00070655">
      <w:rPr>
        <w:rFonts w:ascii="Gill Sans MT" w:hAnsi="Gill Sans MT" w:cs="Tahoma"/>
        <w:color w:val="003366"/>
        <w:sz w:val="16"/>
        <w:szCs w:val="16"/>
      </w:rPr>
      <w:t xml:space="preserve">    </w:t>
    </w:r>
  </w:p>
  <w:p w14:paraId="70530C07" w14:textId="77777777" w:rsidR="005F45D5" w:rsidRDefault="00E8210F" w:rsidP="005F45D5">
    <w:pPr>
      <w:pBdr>
        <w:top w:val="single" w:sz="4" w:space="1" w:color="auto"/>
      </w:pBdr>
      <w:jc w:val="center"/>
    </w:pPr>
    <w:hyperlink r:id="rId2" w:history="1">
      <w:r w:rsidR="005F45D5" w:rsidRPr="00070655">
        <w:rPr>
          <w:rStyle w:val="Hyperlink"/>
          <w:rFonts w:ascii="Gill Sans MT" w:hAnsi="Gill Sans MT" w:cs="Tahoma"/>
          <w:color w:val="003366"/>
          <w:sz w:val="16"/>
          <w:szCs w:val="16"/>
        </w:rPr>
        <w:t>w</w:t>
      </w:r>
      <w:r w:rsidR="005F45D5" w:rsidRPr="00070655">
        <w:rPr>
          <w:rStyle w:val="Hyperlink"/>
          <w:rFonts w:ascii="Gill Sans MT" w:hAnsi="Gill Sans MT"/>
          <w:color w:val="003366"/>
          <w:sz w:val="16"/>
          <w:szCs w:val="16"/>
        </w:rPr>
        <w:t>ww.weatherbeeresources.com</w:t>
      </w:r>
    </w:hyperlink>
    <w:r w:rsidR="005F45D5" w:rsidRPr="00070655">
      <w:t xml:space="preserve">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0B8"/>
    <w:multiLevelType w:val="hybridMultilevel"/>
    <w:tmpl w:val="1D42E778"/>
    <w:lvl w:ilvl="0" w:tplc="6C20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2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2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85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6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F4658"/>
    <w:multiLevelType w:val="hybridMultilevel"/>
    <w:tmpl w:val="CE2E6DD0"/>
    <w:lvl w:ilvl="0" w:tplc="6230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8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0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A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AE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6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A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36594F"/>
    <w:multiLevelType w:val="hybridMultilevel"/>
    <w:tmpl w:val="FEACA8C2"/>
    <w:lvl w:ilvl="0" w:tplc="A0D6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2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8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F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E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2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9477EC"/>
    <w:multiLevelType w:val="hybridMultilevel"/>
    <w:tmpl w:val="D5DE1FB2"/>
    <w:lvl w:ilvl="0" w:tplc="7AC4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E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0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4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2E6DFA"/>
    <w:multiLevelType w:val="hybridMultilevel"/>
    <w:tmpl w:val="E1900482"/>
    <w:lvl w:ilvl="0" w:tplc="90908D42">
      <w:start w:val="1"/>
      <w:numFmt w:val="bullet"/>
      <w:lvlText w:val="•"/>
      <w:lvlJc w:val="left"/>
      <w:pPr>
        <w:tabs>
          <w:tab w:val="num" w:pos="432"/>
        </w:tabs>
        <w:ind w:left="432" w:hanging="360"/>
      </w:pPr>
      <w:rPr>
        <w:rFonts w:ascii="Arial" w:hAnsi="Arial" w:hint="default"/>
      </w:rPr>
    </w:lvl>
    <w:lvl w:ilvl="1" w:tplc="89A27BD4" w:tentative="1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2" w:tplc="E84C44BA" w:tentative="1">
      <w:start w:val="1"/>
      <w:numFmt w:val="bullet"/>
      <w:lvlText w:val="•"/>
      <w:lvlJc w:val="left"/>
      <w:pPr>
        <w:tabs>
          <w:tab w:val="num" w:pos="1872"/>
        </w:tabs>
        <w:ind w:left="1872" w:hanging="360"/>
      </w:pPr>
      <w:rPr>
        <w:rFonts w:ascii="Arial" w:hAnsi="Arial" w:hint="default"/>
      </w:rPr>
    </w:lvl>
    <w:lvl w:ilvl="3" w:tplc="1B46A9DE" w:tentative="1">
      <w:start w:val="1"/>
      <w:numFmt w:val="bullet"/>
      <w:lvlText w:val="•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4" w:tplc="3C56F9F2" w:tentative="1">
      <w:start w:val="1"/>
      <w:numFmt w:val="bullet"/>
      <w:lvlText w:val="•"/>
      <w:lvlJc w:val="left"/>
      <w:pPr>
        <w:tabs>
          <w:tab w:val="num" w:pos="3312"/>
        </w:tabs>
        <w:ind w:left="3312" w:hanging="360"/>
      </w:pPr>
      <w:rPr>
        <w:rFonts w:ascii="Arial" w:hAnsi="Arial" w:hint="default"/>
      </w:rPr>
    </w:lvl>
    <w:lvl w:ilvl="5" w:tplc="6BF89D58" w:tentative="1">
      <w:start w:val="1"/>
      <w:numFmt w:val="bullet"/>
      <w:lvlText w:val="•"/>
      <w:lvlJc w:val="left"/>
      <w:pPr>
        <w:tabs>
          <w:tab w:val="num" w:pos="4032"/>
        </w:tabs>
        <w:ind w:left="4032" w:hanging="360"/>
      </w:pPr>
      <w:rPr>
        <w:rFonts w:ascii="Arial" w:hAnsi="Arial" w:hint="default"/>
      </w:rPr>
    </w:lvl>
    <w:lvl w:ilvl="6" w:tplc="B61CFCCE" w:tentative="1">
      <w:start w:val="1"/>
      <w:numFmt w:val="bullet"/>
      <w:lvlText w:val="•"/>
      <w:lvlJc w:val="left"/>
      <w:pPr>
        <w:tabs>
          <w:tab w:val="num" w:pos="4752"/>
        </w:tabs>
        <w:ind w:left="4752" w:hanging="360"/>
      </w:pPr>
      <w:rPr>
        <w:rFonts w:ascii="Arial" w:hAnsi="Arial" w:hint="default"/>
      </w:rPr>
    </w:lvl>
    <w:lvl w:ilvl="7" w:tplc="1B607F92" w:tentative="1">
      <w:start w:val="1"/>
      <w:numFmt w:val="bullet"/>
      <w:lvlText w:val="•"/>
      <w:lvlJc w:val="left"/>
      <w:pPr>
        <w:tabs>
          <w:tab w:val="num" w:pos="5472"/>
        </w:tabs>
        <w:ind w:left="5472" w:hanging="360"/>
      </w:pPr>
      <w:rPr>
        <w:rFonts w:ascii="Arial" w:hAnsi="Arial" w:hint="default"/>
      </w:rPr>
    </w:lvl>
    <w:lvl w:ilvl="8" w:tplc="93023ED0" w:tentative="1">
      <w:start w:val="1"/>
      <w:numFmt w:val="bullet"/>
      <w:lvlText w:val="•"/>
      <w:lvlJc w:val="left"/>
      <w:pPr>
        <w:tabs>
          <w:tab w:val="num" w:pos="6192"/>
        </w:tabs>
        <w:ind w:left="6192" w:hanging="360"/>
      </w:pPr>
      <w:rPr>
        <w:rFonts w:ascii="Arial" w:hAnsi="Arial" w:hint="default"/>
      </w:rPr>
    </w:lvl>
  </w:abstractNum>
  <w:abstractNum w:abstractNumId="5" w15:restartNumberingAfterBreak="0">
    <w:nsid w:val="6C177D5F"/>
    <w:multiLevelType w:val="hybridMultilevel"/>
    <w:tmpl w:val="F69E9262"/>
    <w:lvl w:ilvl="0" w:tplc="4042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00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8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46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8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5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02332B"/>
    <w:multiLevelType w:val="hybridMultilevel"/>
    <w:tmpl w:val="90360A3C"/>
    <w:lvl w:ilvl="0" w:tplc="E060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A2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A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43146C"/>
    <w:multiLevelType w:val="hybridMultilevel"/>
    <w:tmpl w:val="668C6168"/>
    <w:lvl w:ilvl="0" w:tplc="26ACFC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82D0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65D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7AA3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CA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4C8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662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063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CE9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6893EA8"/>
    <w:multiLevelType w:val="hybridMultilevel"/>
    <w:tmpl w:val="CCBCCC3C"/>
    <w:lvl w:ilvl="0" w:tplc="9106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2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0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E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4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8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B554A9"/>
    <w:multiLevelType w:val="hybridMultilevel"/>
    <w:tmpl w:val="2AF0A0DE"/>
    <w:lvl w:ilvl="0" w:tplc="D24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A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C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A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E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4B"/>
    <w:rsid w:val="00131592"/>
    <w:rsid w:val="001C1281"/>
    <w:rsid w:val="00277C09"/>
    <w:rsid w:val="002D59D3"/>
    <w:rsid w:val="00342339"/>
    <w:rsid w:val="0041732A"/>
    <w:rsid w:val="005F45D5"/>
    <w:rsid w:val="006502CD"/>
    <w:rsid w:val="00692DDF"/>
    <w:rsid w:val="00695C34"/>
    <w:rsid w:val="006D12C0"/>
    <w:rsid w:val="00846D39"/>
    <w:rsid w:val="00861D93"/>
    <w:rsid w:val="0090412B"/>
    <w:rsid w:val="0092023E"/>
    <w:rsid w:val="009B034B"/>
    <w:rsid w:val="009E45CA"/>
    <w:rsid w:val="009E4E6E"/>
    <w:rsid w:val="00A06D74"/>
    <w:rsid w:val="00A24BF2"/>
    <w:rsid w:val="00A4458D"/>
    <w:rsid w:val="00A8659B"/>
    <w:rsid w:val="00C672B6"/>
    <w:rsid w:val="00C93FB5"/>
    <w:rsid w:val="00D01763"/>
    <w:rsid w:val="00DC4605"/>
    <w:rsid w:val="00DE11FD"/>
    <w:rsid w:val="00E15A0B"/>
    <w:rsid w:val="00E8210F"/>
    <w:rsid w:val="00EF0310"/>
    <w:rsid w:val="00F0476A"/>
    <w:rsid w:val="00F4069C"/>
    <w:rsid w:val="00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B3A78"/>
  <w15:docId w15:val="{C1CFB262-75D9-5A48-873F-5E04A17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45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5D5"/>
  </w:style>
  <w:style w:type="paragraph" w:styleId="Footer">
    <w:name w:val="footer"/>
    <w:basedOn w:val="Normal"/>
    <w:link w:val="FooterChar"/>
    <w:uiPriority w:val="99"/>
    <w:unhideWhenUsed/>
    <w:rsid w:val="005F45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5D5"/>
  </w:style>
  <w:style w:type="character" w:styleId="Hyperlink">
    <w:name w:val="Hyperlink"/>
    <w:rsid w:val="005F45D5"/>
    <w:rPr>
      <w:color w:val="400C3A"/>
      <w:u w:val="single"/>
    </w:rPr>
  </w:style>
  <w:style w:type="paragraph" w:styleId="HTMLAddress">
    <w:name w:val="HTML Address"/>
    <w:basedOn w:val="Normal"/>
    <w:link w:val="HTMLAddressChar"/>
    <w:rsid w:val="005F45D5"/>
    <w:pPr>
      <w:spacing w:before="0" w:after="0"/>
      <w:ind w:left="0" w:righ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5F45D5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therbeeresourc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2012-09-24T09:45:57+00:00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1638582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5035575-354F-4502-BFBB-BA081391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Barry</dc:creator>
  <cp:lastModifiedBy>Pauline Judge</cp:lastModifiedBy>
  <cp:revision>2</cp:revision>
  <dcterms:created xsi:type="dcterms:W3CDTF">2019-06-06T21:30:00Z</dcterms:created>
  <dcterms:modified xsi:type="dcterms:W3CDTF">2019-06-06T21:30:00Z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